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07A8" w14:textId="77777777" w:rsidR="003661BC" w:rsidRPr="000B2DF0" w:rsidRDefault="003661BC" w:rsidP="003661BC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14:paraId="63D37A7E" w14:textId="77777777" w:rsidR="003661BC" w:rsidRPr="000B2DF0" w:rsidRDefault="003661BC" w:rsidP="003661BC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F1209" w14:textId="77777777" w:rsidR="003661BC" w:rsidRPr="000B2DF0" w:rsidRDefault="003661BC" w:rsidP="00366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2DF0">
        <w:rPr>
          <w:rFonts w:ascii="Times New Roman" w:hAnsi="Times New Roman" w:cs="Times New Roman"/>
          <w:sz w:val="28"/>
          <w:szCs w:val="28"/>
        </w:rPr>
        <w:t>Инструкция: внимательно прочитайте вопрос и выберите один или несколько правильных ответов.</w:t>
      </w:r>
    </w:p>
    <w:p w14:paraId="3433AA14" w14:textId="77777777" w:rsidR="003661BC" w:rsidRPr="000B2DF0" w:rsidRDefault="003661BC" w:rsidP="00366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D108DB1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Состояние, присущее живым организмам, выражающее их зависимость                                      от объективных условий существования и развития, которое выступает источником различных форм их активности и определяется физиологическим                                                   и психологическим состоянием организма человека и его личностью в целом это:</w:t>
      </w:r>
    </w:p>
    <w:p w14:paraId="3F18A3A1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</w:t>
      </w:r>
    </w:p>
    <w:p w14:paraId="2F4A39A5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</w:t>
      </w:r>
    </w:p>
    <w:p w14:paraId="4D9246D5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</w:t>
      </w:r>
    </w:p>
    <w:p w14:paraId="7FB435B0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нуждаемость</w:t>
      </w:r>
    </w:p>
    <w:p w14:paraId="3F7C98C0" w14:textId="77777777" w:rsidR="003661BC" w:rsidRPr="000B2DF0" w:rsidRDefault="003661BC" w:rsidP="003661B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CC250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 основным категориям жизнедеятельности человека относят все, кроме (выберете несколько вариантов):</w:t>
      </w:r>
    </w:p>
    <w:p w14:paraId="60B73241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самообслуживанию </w:t>
      </w:r>
    </w:p>
    <w:p w14:paraId="6F0FD47B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познанию</w:t>
      </w:r>
    </w:p>
    <w:p w14:paraId="4D576FF7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самостоятельному передвижению</w:t>
      </w:r>
    </w:p>
    <w:p w14:paraId="2E6F252F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ориентации</w:t>
      </w:r>
    </w:p>
    <w:p w14:paraId="78F2365E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общению</w:t>
      </w:r>
    </w:p>
    <w:p w14:paraId="7F1C9A1F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самореализации</w:t>
      </w:r>
    </w:p>
    <w:p w14:paraId="07519FB6" w14:textId="77777777" w:rsidR="003661BC" w:rsidRPr="000B2DF0" w:rsidRDefault="003661BC" w:rsidP="003661B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контролировать свое поведение </w:t>
      </w:r>
    </w:p>
    <w:p w14:paraId="6168B3C0" w14:textId="77777777" w:rsidR="003661BC" w:rsidRPr="000B2DF0" w:rsidRDefault="003661BC" w:rsidP="003661B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C4B428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 степени нарушения способности ежедневной деятельности НЕ относится:</w:t>
      </w:r>
    </w:p>
    <w:p w14:paraId="7D40091E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умеренная </w:t>
      </w:r>
    </w:p>
    <w:p w14:paraId="1CAAB2A5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выраженная</w:t>
      </w:r>
    </w:p>
    <w:p w14:paraId="5B942966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незначительная</w:t>
      </w:r>
    </w:p>
    <w:p w14:paraId="5E051681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статодинамическая</w:t>
      </w:r>
    </w:p>
    <w:p w14:paraId="043D34A6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9795B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 основным видам нарушений функций организма человека относятся нарушения следующих функций (выберете несколько вариантов):</w:t>
      </w:r>
    </w:p>
    <w:p w14:paraId="5B51629C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психической </w:t>
      </w:r>
    </w:p>
    <w:p w14:paraId="5C40F09C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выделительной</w:t>
      </w:r>
    </w:p>
    <w:p w14:paraId="425B66C4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сенсорной</w:t>
      </w:r>
    </w:p>
    <w:p w14:paraId="47823BBA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ориентационной</w:t>
      </w:r>
    </w:p>
    <w:p w14:paraId="6A3A3632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DFE05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Для оценки уровня бытовой активности в повседневной жизни наибольшее распространение получила шкала активности: </w:t>
      </w:r>
    </w:p>
    <w:p w14:paraId="2346E833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Бобат</w:t>
      </w:r>
    </w:p>
    <w:p w14:paraId="7246B2F5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Бартел</w:t>
      </w:r>
    </w:p>
    <w:p w14:paraId="1D4C5751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Нортон</w:t>
      </w:r>
    </w:p>
    <w:p w14:paraId="14BE9113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046CA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Расстройство ранее сформированной речевой деятельности, при котором частично или полностью утрачивается способность пользоваться собственной речью и/или понимать обращенную речь это:</w:t>
      </w:r>
    </w:p>
    <w:p w14:paraId="6A3898C2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дисплазия</w:t>
      </w:r>
    </w:p>
    <w:p w14:paraId="1849418A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афазия</w:t>
      </w:r>
    </w:p>
    <w:p w14:paraId="4D6416A9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дислексия</w:t>
      </w:r>
    </w:p>
    <w:p w14:paraId="13C62ED5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дизартрия</w:t>
      </w:r>
    </w:p>
    <w:p w14:paraId="34FF6843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FA5BC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Ассоциированный с возрастом синдром, основные клинические проявления которого – медлительность и/или непреднамеренная потеря веса, общая слабость это:</w:t>
      </w:r>
    </w:p>
    <w:p w14:paraId="1B95FD82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старческая астения</w:t>
      </w:r>
    </w:p>
    <w:p w14:paraId="642B2064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старческая афазия</w:t>
      </w:r>
    </w:p>
    <w:p w14:paraId="6586970F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старческая деменция</w:t>
      </w:r>
    </w:p>
    <w:p w14:paraId="775E0884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старческая апатия</w:t>
      </w:r>
    </w:p>
    <w:p w14:paraId="6D79A9A2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DAB74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малейшем подозрении на инсульт, например, если человек беспричинно споткнулся несколько раз или буквально на несколько секунд потерял сознание, воспользуйтесь правилом «УЗП», которые расшифровывается как:</w:t>
      </w:r>
    </w:p>
    <w:p w14:paraId="5D5767DE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улыбнуться, заговорить, поднять руки</w:t>
      </w:r>
    </w:p>
    <w:p w14:paraId="7D388AAF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улыбнуться, заговорить, присесть</w:t>
      </w:r>
    </w:p>
    <w:p w14:paraId="7D2D5002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умыться, заговорить, пойти</w:t>
      </w:r>
    </w:p>
    <w:p w14:paraId="4E63676B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улыбнуться, запрокинуть голову, понять руки</w:t>
      </w:r>
    </w:p>
    <w:p w14:paraId="5683561A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B024F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ранним симптомам гипогликемии относится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(выберете несколько вариантов):</w:t>
      </w:r>
    </w:p>
    <w:p w14:paraId="7AE44286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бледность кожи</w:t>
      </w:r>
    </w:p>
    <w:p w14:paraId="21D906DE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судороги</w:t>
      </w:r>
    </w:p>
    <w:p w14:paraId="1DE9339D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холодный пот</w:t>
      </w:r>
    </w:p>
    <w:p w14:paraId="166DD405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плохая координация движений</w:t>
      </w:r>
    </w:p>
    <w:p w14:paraId="0E6B9052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8C5EB9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 средствам малой реабилитации НЕ относят:</w:t>
      </w:r>
    </w:p>
    <w:p w14:paraId="571ABD3E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абсорбирующее белье </w:t>
      </w:r>
    </w:p>
    <w:p w14:paraId="37DACBCA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ходунки</w:t>
      </w:r>
    </w:p>
    <w:p w14:paraId="5FC8DD2C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радиоприемник</w:t>
      </w:r>
    </w:p>
    <w:p w14:paraId="37D9C431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посуда для кормления</w:t>
      </w:r>
    </w:p>
    <w:p w14:paraId="38485229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4B7E0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Комплекс санитарно-противоэпидемических, санитарно-гигиенических и лечебно-профилактических мероприятий, направленных на предупреждение инфицирования и распространения инфекционных заболеваний у больных в домашних условиях              и в больничных учреждениях это:</w:t>
      </w:r>
    </w:p>
    <w:p w14:paraId="038EE312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личная безопасность</w:t>
      </w:r>
    </w:p>
    <w:p w14:paraId="1BA9E316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инфекционная безопасность</w:t>
      </w:r>
    </w:p>
    <w:p w14:paraId="5F7989A6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общественная безопасность </w:t>
      </w:r>
    </w:p>
    <w:p w14:paraId="54A28A28" w14:textId="77777777" w:rsidR="003661BC" w:rsidRPr="000B2DF0" w:rsidRDefault="003661BC" w:rsidP="00366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безопасность</w:t>
      </w:r>
    </w:p>
    <w:p w14:paraId="7A9B0D19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27FDB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Выберите пропущенное слово. </w:t>
      </w:r>
    </w:p>
    <w:p w14:paraId="5CFFAD21" w14:textId="77777777" w:rsidR="003661BC" w:rsidRPr="000B2DF0" w:rsidRDefault="003661BC" w:rsidP="003661B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Согласно концепции Кровинкель, выделяют «_______» видов активности человека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жизненного опыта, обеспечивающих его основные потребности.</w:t>
      </w:r>
    </w:p>
    <w:p w14:paraId="57A1AA25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одиннадцать</w:t>
      </w:r>
    </w:p>
    <w:p w14:paraId="70094181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восемь</w:t>
      </w:r>
    </w:p>
    <w:p w14:paraId="2E22D991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тринадцать</w:t>
      </w:r>
    </w:p>
    <w:p w14:paraId="0A015224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восемнадцать</w:t>
      </w:r>
    </w:p>
    <w:p w14:paraId="6FB8E6F9" w14:textId="77777777" w:rsidR="003661BC" w:rsidRPr="000B2DF0" w:rsidRDefault="003661BC" w:rsidP="0036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1CBA1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Какие части тела человека согласно принципам кинестетики считаются стабильными?</w:t>
      </w:r>
    </w:p>
    <w:p w14:paraId="456DABFD" w14:textId="77777777" w:rsidR="003661BC" w:rsidRPr="000B2DF0" w:rsidRDefault="003661BC" w:rsidP="003661B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голова, грудная клетка, бедра, две руки, две ноги</w:t>
      </w:r>
    </w:p>
    <w:p w14:paraId="1B6BF436" w14:textId="77777777" w:rsidR="003661BC" w:rsidRPr="000B2DF0" w:rsidRDefault="003661BC" w:rsidP="003661B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голова, туловище, две руки, две ноги, стопы</w:t>
      </w:r>
    </w:p>
    <w:p w14:paraId="1784734B" w14:textId="77777777" w:rsidR="003661BC" w:rsidRPr="000B2DF0" w:rsidRDefault="003661BC" w:rsidP="003661B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голова, грудная клетка, ноги, руки</w:t>
      </w:r>
    </w:p>
    <w:p w14:paraId="4F47B626" w14:textId="77777777" w:rsidR="003661BC" w:rsidRPr="000B2DF0" w:rsidRDefault="003661BC" w:rsidP="003661B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голова, грудная клетка, бедра, две руки, две ноги, стопы, кисти</w:t>
      </w:r>
    </w:p>
    <w:p w14:paraId="0D23A899" w14:textId="77777777" w:rsidR="003661BC" w:rsidRPr="000B2DF0" w:rsidRDefault="003661BC" w:rsidP="003661BC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07B26D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 трем базовым принципам концепции Бобат НЕ относится:</w:t>
      </w:r>
    </w:p>
    <w:p w14:paraId="3E54C5F5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ингибиция</w:t>
      </w:r>
    </w:p>
    <w:p w14:paraId="553B10FC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ориентация</w:t>
      </w:r>
    </w:p>
    <w:p w14:paraId="56076A3D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фацилитация</w:t>
      </w:r>
    </w:p>
    <w:p w14:paraId="75838611" w14:textId="77777777" w:rsidR="003661BC" w:rsidRPr="000B2DF0" w:rsidRDefault="003661BC" w:rsidP="003661B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стимуляция</w:t>
      </w:r>
    </w:p>
    <w:p w14:paraId="51BB2732" w14:textId="77777777" w:rsidR="003661BC" w:rsidRPr="000B2DF0" w:rsidRDefault="003661BC" w:rsidP="003661BC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DB8E18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Положение ровно на спине для позиционирования подопечного в пределах кровати как правило применяют при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(выберете несколько вариантов</w:t>
      </w:r>
      <w:proofErr w:type="gramStart"/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):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</w:p>
    <w:p w14:paraId="68E6FBE5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черепномозговых травмах</w:t>
      </w:r>
    </w:p>
    <w:p w14:paraId="005A5D7B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травмах конечностей</w:t>
      </w:r>
    </w:p>
    <w:p w14:paraId="25C0F0A2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операциях на позвоночнике</w:t>
      </w:r>
    </w:p>
    <w:p w14:paraId="75DC2C20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переломах шейки бедра</w:t>
      </w:r>
    </w:p>
    <w:p w14:paraId="1A95B579" w14:textId="77777777" w:rsidR="003661BC" w:rsidRPr="000B2DF0" w:rsidRDefault="003661BC" w:rsidP="003661B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травмах брюшной полости</w:t>
      </w:r>
    </w:p>
    <w:p w14:paraId="7C5FA185" w14:textId="77777777" w:rsidR="003661BC" w:rsidRPr="000B2DF0" w:rsidRDefault="003661BC" w:rsidP="003661BC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45EDA" w14:textId="77777777" w:rsidR="003661BC" w:rsidRPr="000B2DF0" w:rsidRDefault="003661BC" w:rsidP="003661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Средство малой реабилитации, предназначенное для облегчения перемещения                       в положении лежа это:</w:t>
      </w:r>
    </w:p>
    <w:p w14:paraId="3777D4FF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 для перемещения</w:t>
      </w:r>
    </w:p>
    <w:p w14:paraId="0B330199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рукав для перемещения</w:t>
      </w:r>
    </w:p>
    <w:p w14:paraId="3ED0FE95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доска для перемещения</w:t>
      </w:r>
    </w:p>
    <w:p w14:paraId="72C37637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 для перемещения</w:t>
      </w:r>
    </w:p>
    <w:p w14:paraId="4F9AFEE3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311B51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73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Мероприятия гигиены в процессе ухода за ослабленными людьми включают в себя мероприятия для:</w:t>
      </w:r>
    </w:p>
    <w:p w14:paraId="5EF1A586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пациента, помещения, персонала </w:t>
      </w:r>
    </w:p>
    <w:p w14:paraId="7768013C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</w:t>
      </w:r>
    </w:p>
    <w:p w14:paraId="6C0448CA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 и помещения</w:t>
      </w:r>
    </w:p>
    <w:p w14:paraId="7B696018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и персонала</w:t>
      </w:r>
    </w:p>
    <w:p w14:paraId="14987C85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DC146" w14:textId="77777777" w:rsidR="003661BC" w:rsidRPr="000B2DF0" w:rsidRDefault="003661BC" w:rsidP="003661BC">
      <w:pPr>
        <w:tabs>
          <w:tab w:val="left" w:pos="735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C74CC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Как часто проводят смену постельного белья исключая случаи экстренного порядка загрязнения?</w:t>
      </w:r>
    </w:p>
    <w:p w14:paraId="22B96BD6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раза в неделю</w:t>
      </w:r>
    </w:p>
    <w:p w14:paraId="3E6AAD49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раз в 7-10 дней</w:t>
      </w:r>
    </w:p>
    <w:p w14:paraId="1D869A5F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раз в месяц</w:t>
      </w:r>
    </w:p>
    <w:p w14:paraId="4FDCE19D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раз в 14 дней</w:t>
      </w:r>
    </w:p>
    <w:p w14:paraId="67C8193A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CB412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Мытье подопечного в постели осуществляется водой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температура которой должна составлять:</w:t>
      </w:r>
    </w:p>
    <w:p w14:paraId="0514BC88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- 37 </w:t>
      </w:r>
      <w:r w:rsidRPr="000B2D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°</w:t>
      </w:r>
      <w:r w:rsidRPr="000B2D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</w:t>
      </w:r>
    </w:p>
    <w:p w14:paraId="07916469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7 - 40 </w:t>
      </w:r>
      <w:r w:rsidRPr="000B2D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°</w:t>
      </w:r>
      <w:r w:rsidRPr="000B2D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</w:t>
      </w:r>
    </w:p>
    <w:p w14:paraId="6FC5C0B0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40 - 43 </w:t>
      </w:r>
      <w:r w:rsidRPr="000B2D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°</w:t>
      </w:r>
      <w:r w:rsidRPr="000B2D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</w:t>
      </w:r>
    </w:p>
    <w:p w14:paraId="107E057F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37 - 43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°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C</w:t>
      </w:r>
    </w:p>
    <w:p w14:paraId="4DA598C0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64E1DFC1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К видам абсорбирующего белья НЕ относится:</w:t>
      </w:r>
    </w:p>
    <w:p w14:paraId="4851DF6E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подгузники</w:t>
      </w:r>
    </w:p>
    <w:p w14:paraId="07F56385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прокладки</w:t>
      </w:r>
    </w:p>
    <w:p w14:paraId="6BF78FA6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судно</w:t>
      </w:r>
    </w:p>
    <w:p w14:paraId="134EC533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пеленки</w:t>
      </w:r>
    </w:p>
    <w:p w14:paraId="4FEFEC99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496D4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Повреждения кожи и подлежащих тканей, которые возникают вследствие сдавливания тканей при длительном контакте с твердой поверхностью это:</w:t>
      </w:r>
    </w:p>
    <w:p w14:paraId="422B1669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экземы</w:t>
      </w:r>
    </w:p>
    <w:p w14:paraId="0A079A5B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пролежни</w:t>
      </w:r>
    </w:p>
    <w:p w14:paraId="60B95139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потница</w:t>
      </w:r>
    </w:p>
    <w:p w14:paraId="406DF271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опрелости</w:t>
      </w:r>
    </w:p>
    <w:p w14:paraId="54FAA0C2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F605CC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Вставьте пропущенное слово. </w:t>
      </w:r>
    </w:p>
    <w:p w14:paraId="52493C59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Визуально определяют как рану с нагноением (обсеменение микрофлорой) или без нагноения. Вовлечение в патологический процесс глубоких слоев кожи, подкожной клетчатки, мышц с гнойным воспалением, а также начинающиеся процессы некроза (отмирание тканей) – наиболее важные признаки «________» III степени</w:t>
      </w:r>
    </w:p>
    <w:p w14:paraId="5E9D08FB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</w:p>
    <w:p w14:paraId="496E7F8B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пролежня</w:t>
      </w:r>
    </w:p>
    <w:p w14:paraId="2F1FC2BA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потницы</w:t>
      </w:r>
    </w:p>
    <w:p w14:paraId="707E1B21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опрелости</w:t>
      </w:r>
    </w:p>
    <w:p w14:paraId="30E3BEB8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186AE4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Мероприятия по мобилизации должны быть регулярными и частыми по времени. Как правило изменение положения тела в постели производят с интервалом не реже, чем:</w:t>
      </w:r>
    </w:p>
    <w:p w14:paraId="3FC982B2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 часа </w:t>
      </w:r>
    </w:p>
    <w:p w14:paraId="30A7C6A6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часа</w:t>
      </w:r>
    </w:p>
    <w:p w14:paraId="2F7C9BEF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часа</w:t>
      </w:r>
    </w:p>
    <w:p w14:paraId="5A76DA31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часа</w:t>
      </w:r>
    </w:p>
    <w:p w14:paraId="1C9D76C0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Ежедневное промывание естественных складок кожи с последующим                                         их высушиванием производится с целью профилактики появления:</w:t>
      </w:r>
    </w:p>
    <w:p w14:paraId="5FE15B45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экземы</w:t>
      </w:r>
    </w:p>
    <w:p w14:paraId="637756C2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пролежней</w:t>
      </w:r>
    </w:p>
    <w:p w14:paraId="74483181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потницы</w:t>
      </w:r>
    </w:p>
    <w:p w14:paraId="10A02AB0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опрелостей</w:t>
      </w:r>
    </w:p>
    <w:p w14:paraId="6B92491F" w14:textId="77777777" w:rsidR="003661BC" w:rsidRPr="000B2DF0" w:rsidRDefault="003661BC" w:rsidP="00366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C2A63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Ограничение амплитуды пассивных движений в суставе, вызывающее атрофию мышц, которая проявляется уменьшением их размеров, силы и выносливости,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длительное укорочение определенных мышц ведет к ограничению движения сустава вплоть до полной его неподвижности это:</w:t>
      </w:r>
    </w:p>
    <w:p w14:paraId="7BC3092E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порез</w:t>
      </w:r>
    </w:p>
    <w:p w14:paraId="04441529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контрактура</w:t>
      </w:r>
    </w:p>
    <w:p w14:paraId="42EC8BA7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паралич</w:t>
      </w:r>
    </w:p>
    <w:p w14:paraId="07B663A2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атрофия</w:t>
      </w:r>
    </w:p>
    <w:p w14:paraId="7B18E8C8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A743EF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Выберите наиболее полное определение. К профилактическому мероприятию контрактур относят:</w:t>
      </w:r>
    </w:p>
    <w:p w14:paraId="7CE5E44A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придание конечности правильного положения, соответствующего среднему физиологическому и способствующему предупреждению отека и ишемии</w:t>
      </w:r>
    </w:p>
    <w:p w14:paraId="1A73DB21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придание конечности положения, способствующего предупреждению возникновения контрактур </w:t>
      </w:r>
    </w:p>
    <w:p w14:paraId="69AA385C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придание конечности правильного положения, способствующего профилактике отеков и опрелостей</w:t>
      </w:r>
    </w:p>
    <w:p w14:paraId="4241042D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придание конечности правильного положения, соответствующего среднему физиологическому </w:t>
      </w:r>
    </w:p>
    <w:p w14:paraId="534A1B9F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28477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Ощущение жажды, сухость во рту, клейкая слюна, уменьшение мочеиспускания относятся к:</w:t>
      </w:r>
    </w:p>
    <w:p w14:paraId="2A70C40A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степени обезвоживания</w:t>
      </w:r>
    </w:p>
    <w:p w14:paraId="431D824F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стадии обезвоживания</w:t>
      </w:r>
    </w:p>
    <w:p w14:paraId="5E1CDFE6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сильной степени обезвоживания</w:t>
      </w:r>
    </w:p>
    <w:p w14:paraId="14C6542C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97D8C1" w14:textId="77777777" w:rsidR="003661BC" w:rsidRPr="000B2DF0" w:rsidRDefault="003661BC" w:rsidP="003661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Внезапное, неустойчивое и обычно обратимое нарушение психической функции это:</w:t>
      </w:r>
    </w:p>
    <w:p w14:paraId="37632381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Деменция</w:t>
      </w:r>
    </w:p>
    <w:p w14:paraId="7155D8F6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Делирий</w:t>
      </w:r>
    </w:p>
    <w:p w14:paraId="0571520D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Стресс</w:t>
      </w:r>
    </w:p>
    <w:p w14:paraId="676579CA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</w:t>
      </w:r>
    </w:p>
    <w:p w14:paraId="3AFE15A5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DF0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0B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Аффект</w:t>
      </w:r>
    </w:p>
    <w:p w14:paraId="40913DEC" w14:textId="77777777" w:rsidR="003661BC" w:rsidRPr="000B2DF0" w:rsidRDefault="003661BC" w:rsidP="003661BC">
      <w:pPr>
        <w:pStyle w:val="a3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015E8D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51C92" w14:textId="77777777" w:rsidR="003661BC" w:rsidRPr="000B2DF0" w:rsidRDefault="003661BC" w:rsidP="00366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5BC3E" w14:textId="77777777" w:rsidR="003661BC" w:rsidRPr="000B2DF0" w:rsidRDefault="003661BC" w:rsidP="00366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3228DF1" w14:textId="77777777" w:rsidR="007902D7" w:rsidRDefault="007902D7"/>
    <w:sectPr w:rsidR="007902D7" w:rsidSect="004554FA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949"/>
    <w:multiLevelType w:val="hybridMultilevel"/>
    <w:tmpl w:val="5D18E0B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ind w:left="139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7A"/>
    <w:rsid w:val="003661BC"/>
    <w:rsid w:val="007902D7"/>
    <w:rsid w:val="00A3231E"/>
    <w:rsid w:val="00A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13F-4B4D-43D7-A62B-37C69342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2021-11-18T17:43:00Z</dcterms:created>
  <dcterms:modified xsi:type="dcterms:W3CDTF">2021-11-18T17:43:00Z</dcterms:modified>
</cp:coreProperties>
</file>